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C" w:rsidRDefault="00F23D4C">
      <w:pPr>
        <w:spacing w:line="6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  <w:bookmarkStart w:id="0" w:name="_GoBack"/>
      <w:bookmarkEnd w:id="0"/>
    </w:p>
    <w:p w:rsidR="00851FDC" w:rsidRDefault="00851FDC">
      <w:pPr>
        <w:spacing w:line="640" w:lineRule="exact"/>
        <w:rPr>
          <w:rFonts w:ascii="宋体" w:hAnsi="宋体"/>
          <w:b/>
          <w:sz w:val="36"/>
          <w:szCs w:val="36"/>
        </w:rPr>
      </w:pPr>
    </w:p>
    <w:p w:rsidR="00851FDC" w:rsidRPr="006157EE" w:rsidRDefault="001E217F">
      <w:pPr>
        <w:spacing w:line="600" w:lineRule="exact"/>
        <w:ind w:rightChars="-10" w:right="-21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一二四</w:t>
      </w:r>
      <w:r w:rsidR="0031073A" w:rsidRPr="006157EE">
        <w:rPr>
          <w:rFonts w:ascii="仿宋" w:eastAsia="仿宋" w:hAnsi="仿宋" w:hint="eastAsia"/>
          <w:b/>
          <w:sz w:val="44"/>
          <w:szCs w:val="44"/>
        </w:rPr>
        <w:t>团文体广电服务中心</w:t>
      </w:r>
      <w:r w:rsidR="00F23D4C" w:rsidRPr="006157EE">
        <w:rPr>
          <w:rFonts w:ascii="仿宋" w:eastAsia="仿宋" w:hAnsi="仿宋" w:hint="eastAsia"/>
          <w:b/>
          <w:sz w:val="44"/>
          <w:szCs w:val="44"/>
        </w:rPr>
        <w:t>2019年部门预算及</w:t>
      </w:r>
      <w:r w:rsidR="00F23D4C" w:rsidRPr="006157EE">
        <w:rPr>
          <w:rFonts w:ascii="仿宋" w:eastAsia="仿宋" w:hAnsi="仿宋"/>
          <w:b/>
          <w:sz w:val="44"/>
          <w:szCs w:val="44"/>
        </w:rPr>
        <w:t>“</w:t>
      </w:r>
      <w:r w:rsidR="00F23D4C" w:rsidRPr="006157EE">
        <w:rPr>
          <w:rFonts w:ascii="仿宋" w:eastAsia="仿宋" w:hAnsi="仿宋" w:hint="eastAsia"/>
          <w:b/>
          <w:sz w:val="44"/>
          <w:szCs w:val="44"/>
        </w:rPr>
        <w:t>三公经费</w:t>
      </w:r>
      <w:r w:rsidR="00F23D4C" w:rsidRPr="006157EE">
        <w:rPr>
          <w:rFonts w:ascii="仿宋" w:eastAsia="仿宋" w:hAnsi="仿宋"/>
          <w:b/>
          <w:sz w:val="44"/>
          <w:szCs w:val="44"/>
        </w:rPr>
        <w:t>”</w:t>
      </w:r>
      <w:r w:rsidR="00F23D4C" w:rsidRPr="006157EE">
        <w:rPr>
          <w:rFonts w:ascii="仿宋" w:eastAsia="仿宋" w:hAnsi="仿宋" w:hint="eastAsia"/>
          <w:b/>
          <w:sz w:val="44"/>
          <w:szCs w:val="44"/>
        </w:rPr>
        <w:t>信息公开报告</w:t>
      </w:r>
    </w:p>
    <w:p w:rsidR="00851FDC" w:rsidRPr="006157EE" w:rsidRDefault="00851FD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51FDC" w:rsidRPr="00165A58" w:rsidRDefault="00F23D4C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="00B9396A" w:rsidRPr="00165A58">
        <w:rPr>
          <w:rFonts w:asciiTheme="minorEastAsia" w:eastAsiaTheme="minorEastAsia" w:hAnsiTheme="minorEastAsia" w:hint="eastAsia"/>
          <w:sz w:val="32"/>
          <w:szCs w:val="32"/>
        </w:rPr>
        <w:t>预算公开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有关规定，现将</w:t>
      </w:r>
      <w:r w:rsidR="0031073A" w:rsidRPr="00165A58">
        <w:rPr>
          <w:rFonts w:asciiTheme="minorEastAsia" w:eastAsiaTheme="minorEastAsia" w:hAnsiTheme="minorEastAsia" w:hint="eastAsia"/>
          <w:sz w:val="32"/>
          <w:szCs w:val="32"/>
        </w:rPr>
        <w:t>124团文体广电服务中心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2019年部门预算及</w:t>
      </w:r>
      <w:r w:rsidRPr="00165A58">
        <w:rPr>
          <w:rFonts w:asciiTheme="minorEastAsia" w:eastAsiaTheme="minorEastAsia" w:hAnsiTheme="minorEastAsia"/>
          <w:sz w:val="32"/>
          <w:szCs w:val="32"/>
        </w:rPr>
        <w:t>“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三公经费</w:t>
      </w:r>
      <w:r w:rsidRPr="00165A58">
        <w:rPr>
          <w:rFonts w:asciiTheme="minorEastAsia" w:eastAsiaTheme="minorEastAsia" w:hAnsiTheme="minorEastAsia"/>
          <w:sz w:val="32"/>
          <w:szCs w:val="32"/>
        </w:rPr>
        <w:t>”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信息公开如下。</w:t>
      </w:r>
    </w:p>
    <w:p w:rsidR="00851FDC" w:rsidRPr="00165A58" w:rsidRDefault="00F23D4C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sz w:val="32"/>
          <w:szCs w:val="32"/>
        </w:rPr>
        <w:t>一、部门(单位)基本情况</w:t>
      </w:r>
    </w:p>
    <w:p w:rsidR="00851FDC" w:rsidRPr="00165A58" w:rsidRDefault="00F23D4C" w:rsidP="006157EE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（一）主要职能：</w:t>
      </w:r>
      <w:r w:rsidR="00B130EA" w:rsidRPr="00165A58">
        <w:rPr>
          <w:rFonts w:asciiTheme="minorEastAsia" w:eastAsiaTheme="minorEastAsia" w:hAnsiTheme="minorEastAsia" w:hint="eastAsia"/>
          <w:b/>
          <w:sz w:val="32"/>
          <w:szCs w:val="32"/>
        </w:rPr>
        <w:t>负责广播电视保障、服务工作；负责文化、体育活动的组织与辅导，繁荣职工群众文化生活。</w:t>
      </w:r>
    </w:p>
    <w:p w:rsidR="00851FDC" w:rsidRPr="00165A58" w:rsidRDefault="00F23D4C" w:rsidP="006157E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（二）内设机构:</w:t>
      </w:r>
      <w:r w:rsidR="00165A58">
        <w:rPr>
          <w:rFonts w:asciiTheme="minorEastAsia" w:eastAsiaTheme="minorEastAsia" w:hAnsiTheme="minorEastAsia" w:hint="eastAsia"/>
          <w:b/>
          <w:sz w:val="32"/>
          <w:szCs w:val="32"/>
        </w:rPr>
        <w:t>无</w:t>
      </w:r>
    </w:p>
    <w:p w:rsidR="00851FDC" w:rsidRPr="00165A58" w:rsidRDefault="00F23D4C" w:rsidP="006157EE">
      <w:pPr>
        <w:spacing w:line="540" w:lineRule="exact"/>
        <w:ind w:firstLineChars="196" w:firstLine="630"/>
        <w:rPr>
          <w:rFonts w:asciiTheme="minorEastAsia" w:eastAsiaTheme="minorEastAsia" w:hAnsiTheme="minorEastAsia" w:cs="Tahoma"/>
          <w:b/>
          <w:sz w:val="32"/>
          <w:szCs w:val="32"/>
        </w:rPr>
      </w:pPr>
      <w:r w:rsidRPr="00165A58">
        <w:rPr>
          <w:rFonts w:asciiTheme="minorEastAsia" w:eastAsiaTheme="minorEastAsia" w:hAnsiTheme="minorEastAsia" w:cs="Tahoma" w:hint="eastAsia"/>
          <w:b/>
          <w:sz w:val="32"/>
          <w:szCs w:val="32"/>
        </w:rPr>
        <w:t>（三）人员编制:</w:t>
      </w:r>
      <w:r w:rsidR="00D72844" w:rsidRPr="00165A58">
        <w:rPr>
          <w:rFonts w:asciiTheme="minorEastAsia" w:eastAsiaTheme="minorEastAsia" w:hAnsiTheme="minorEastAsia" w:cs="Tahoma" w:hint="eastAsia"/>
          <w:b/>
          <w:sz w:val="32"/>
          <w:szCs w:val="32"/>
        </w:rPr>
        <w:t>9人</w:t>
      </w:r>
    </w:p>
    <w:p w:rsidR="00851FDC" w:rsidRPr="00165A58" w:rsidRDefault="00F23D4C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="00146930" w:rsidRPr="00165A58">
        <w:rPr>
          <w:rFonts w:asciiTheme="minorEastAsia" w:eastAsiaTheme="minorEastAsia" w:hAnsiTheme="minorEastAsia" w:hint="eastAsia"/>
          <w:b/>
          <w:sz w:val="32"/>
          <w:szCs w:val="32"/>
        </w:rPr>
        <w:t>124团文体广电服务中心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2019年部门预算公开</w:t>
      </w:r>
    </w:p>
    <w:p w:rsidR="00851FDC" w:rsidRPr="00165A58" w:rsidRDefault="00F23D4C" w:rsidP="006157E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（一）2019年部门预算情况</w:t>
      </w:r>
    </w:p>
    <w:p w:rsidR="00851FDC" w:rsidRPr="00165A58" w:rsidRDefault="00F23D4C">
      <w:pPr>
        <w:spacing w:line="60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sz w:val="32"/>
          <w:szCs w:val="32"/>
        </w:rPr>
        <w:t>2019年</w:t>
      </w:r>
      <w:r w:rsidR="00751A52" w:rsidRPr="00165A58">
        <w:rPr>
          <w:rFonts w:asciiTheme="minorEastAsia" w:eastAsiaTheme="minorEastAsia" w:hAnsiTheme="minorEastAsia" w:hint="eastAsia"/>
          <w:b/>
          <w:sz w:val="32"/>
          <w:szCs w:val="32"/>
        </w:rPr>
        <w:t>124团文体广电服务中心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 xml:space="preserve">2019年部门预算总额  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>117.89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 xml:space="preserve">万元，其中：财政拨款 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>117.89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万元。具体如下：</w:t>
      </w:r>
    </w:p>
    <w:p w:rsidR="00851FDC" w:rsidRPr="00165A58" w:rsidRDefault="00F23D4C" w:rsidP="006157EE">
      <w:pPr>
        <w:spacing w:line="60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 xml:space="preserve">1.财政拨款 </w:t>
      </w:r>
      <w:r w:rsidR="00D72844" w:rsidRPr="00165A58">
        <w:rPr>
          <w:rFonts w:asciiTheme="minorEastAsia" w:eastAsiaTheme="minorEastAsia" w:hAnsiTheme="minorEastAsia" w:hint="eastAsia"/>
          <w:b/>
          <w:sz w:val="32"/>
          <w:szCs w:val="32"/>
        </w:rPr>
        <w:t>117.89</w:t>
      </w: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万元。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其中：基本支出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>117.89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万元，包括：人员经费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 xml:space="preserve">101.37 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万元，公用经费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>16.52</w:t>
      </w:r>
      <w:r w:rsidRPr="00165A58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D72844" w:rsidRPr="00165A5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851FDC" w:rsidRPr="00165A58" w:rsidRDefault="00F23D4C" w:rsidP="006157E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（二）“三公”经费预算情况</w:t>
      </w:r>
    </w:p>
    <w:p w:rsidR="00851FDC" w:rsidRPr="00165A58" w:rsidRDefault="00F23D4C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2019年</w:t>
      </w:r>
      <w:r w:rsidR="009829CC" w:rsidRPr="00165A58">
        <w:rPr>
          <w:rFonts w:asciiTheme="minorEastAsia" w:eastAsiaTheme="minorEastAsia" w:hAnsiTheme="minorEastAsia" w:hint="eastAsia"/>
          <w:b/>
          <w:sz w:val="32"/>
          <w:szCs w:val="32"/>
        </w:rPr>
        <w:t>124团文体广电服务中心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“三公经费”预算安排总额为 </w:t>
      </w:r>
      <w:r w:rsidR="00EE2187"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万元，其中财政拨款  </w:t>
      </w:r>
      <w:r w:rsidR="00EE2187"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万元。具体如下：</w:t>
      </w:r>
    </w:p>
    <w:p w:rsidR="00851FDC" w:rsidRPr="00165A58" w:rsidRDefault="00F23D4C" w:rsidP="006157EE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65A58">
        <w:rPr>
          <w:rFonts w:asciiTheme="minorEastAsia" w:eastAsiaTheme="minorEastAsia" w:hAnsiTheme="minorEastAsia" w:hint="eastAsia"/>
          <w:b/>
          <w:sz w:val="32"/>
          <w:szCs w:val="32"/>
        </w:rPr>
        <w:t>3.公务接待费用预算</w:t>
      </w:r>
    </w:p>
    <w:p w:rsidR="00851FDC" w:rsidRPr="00165A58" w:rsidRDefault="00F23D4C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公务接待费用预算安排 </w:t>
      </w:r>
      <w:r w:rsidR="00EE2187"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万元，其中财政拨款</w:t>
      </w:r>
      <w:r w:rsidR="00EE2187"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万元，主要用于</w:t>
      </w:r>
      <w:r w:rsidR="00EE2187"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上级部门</w:t>
      </w: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接待支出。</w:t>
      </w:r>
    </w:p>
    <w:p w:rsidR="00851FDC" w:rsidRPr="00165A58" w:rsidRDefault="00851FDC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851FDC" w:rsidRDefault="00F23D4C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 w:rsidRPr="00165A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附件：</w:t>
      </w:r>
      <w:r w:rsidR="0089380B" w:rsidRPr="00165A58">
        <w:rPr>
          <w:rFonts w:asciiTheme="minorEastAsia" w:eastAsiaTheme="minorEastAsia" w:hAnsiTheme="minorEastAsia" w:hint="eastAsia"/>
        </w:rPr>
        <w:t xml:space="preserve"> </w:t>
      </w:r>
      <w:r w:rsidR="0089380B" w:rsidRPr="00165A58">
        <w:rPr>
          <w:rFonts w:asciiTheme="minorEastAsia" w:eastAsiaTheme="minorEastAsia" w:hAnsiTheme="minorEastAsia" w:hint="eastAsia"/>
          <w:sz w:val="32"/>
          <w:szCs w:val="32"/>
        </w:rPr>
        <w:t>2019年</w:t>
      </w:r>
      <w:r w:rsidR="0033105D" w:rsidRPr="00165A58">
        <w:rPr>
          <w:rFonts w:asciiTheme="minorEastAsia" w:eastAsiaTheme="minorEastAsia" w:hAnsiTheme="minorEastAsia" w:hint="eastAsia"/>
          <w:b/>
          <w:sz w:val="32"/>
          <w:szCs w:val="32"/>
        </w:rPr>
        <w:t>124团文体广电服务中心</w:t>
      </w:r>
      <w:r w:rsidR="0089380B" w:rsidRPr="00165A58">
        <w:rPr>
          <w:rFonts w:asciiTheme="minorEastAsia" w:eastAsiaTheme="minorEastAsia" w:hAnsiTheme="minorEastAsia" w:hint="eastAsia"/>
          <w:sz w:val="32"/>
          <w:szCs w:val="32"/>
        </w:rPr>
        <w:t>预算及“三公经费”信息公开报告附表</w:t>
      </w:r>
      <w:r w:rsidR="0089380B" w:rsidRPr="00165A58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155711" w:rsidRPr="00165A58">
        <w:rPr>
          <w:rFonts w:asciiTheme="minorEastAsia" w:eastAsiaTheme="minorEastAsia" w:hAnsiTheme="minorEastAsia" w:hint="eastAsia"/>
          <w:sz w:val="32"/>
          <w:szCs w:val="32"/>
        </w:rPr>
        <w:t>（共7</w:t>
      </w:r>
      <w:r w:rsidR="00054A20" w:rsidRPr="00165A58">
        <w:rPr>
          <w:rFonts w:asciiTheme="minorEastAsia" w:eastAsiaTheme="minorEastAsia" w:hAnsiTheme="minorEastAsia" w:hint="eastAsia"/>
          <w:sz w:val="32"/>
          <w:szCs w:val="32"/>
        </w:rPr>
        <w:t>张</w:t>
      </w:r>
      <w:r w:rsidR="00155711" w:rsidRPr="00165A58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</w:p>
    <w:p w:rsidR="00753AF4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</w:t>
      </w:r>
      <w:r w:rsidR="001E217F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一二四团文体广电服务中心</w:t>
      </w:r>
    </w:p>
    <w:p w:rsidR="00753AF4" w:rsidRPr="00165A58" w:rsidRDefault="00753AF4" w:rsidP="0089380B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2019年10月20日</w:t>
      </w:r>
    </w:p>
    <w:p w:rsidR="00851FDC" w:rsidRPr="00165A58" w:rsidRDefault="00851FDC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851FDC" w:rsidRPr="00165A58" w:rsidRDefault="00851FDC">
      <w:pPr>
        <w:rPr>
          <w:rFonts w:asciiTheme="minorEastAsia" w:eastAsiaTheme="minorEastAsia" w:hAnsiTheme="minorEastAsia"/>
        </w:rPr>
      </w:pPr>
    </w:p>
    <w:sectPr w:rsidR="00851FDC" w:rsidRPr="00165A58" w:rsidSect="0085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1E" w:rsidRDefault="0082771E" w:rsidP="00B9396A">
      <w:r>
        <w:separator/>
      </w:r>
    </w:p>
  </w:endnote>
  <w:endnote w:type="continuationSeparator" w:id="0">
    <w:p w:rsidR="0082771E" w:rsidRDefault="0082771E" w:rsidP="00B9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1E" w:rsidRDefault="0082771E" w:rsidP="00B9396A">
      <w:r>
        <w:separator/>
      </w:r>
    </w:p>
  </w:footnote>
  <w:footnote w:type="continuationSeparator" w:id="0">
    <w:p w:rsidR="0082771E" w:rsidRDefault="0082771E" w:rsidP="00B93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571"/>
    <w:rsid w:val="00054A20"/>
    <w:rsid w:val="00072A4D"/>
    <w:rsid w:val="000C4781"/>
    <w:rsid w:val="00146930"/>
    <w:rsid w:val="00155711"/>
    <w:rsid w:val="00165A58"/>
    <w:rsid w:val="00182112"/>
    <w:rsid w:val="001D775A"/>
    <w:rsid w:val="001D7E48"/>
    <w:rsid w:val="001E217F"/>
    <w:rsid w:val="0023716B"/>
    <w:rsid w:val="00256830"/>
    <w:rsid w:val="0027491A"/>
    <w:rsid w:val="002F0B26"/>
    <w:rsid w:val="00303776"/>
    <w:rsid w:val="0030618C"/>
    <w:rsid w:val="0031073A"/>
    <w:rsid w:val="0033105D"/>
    <w:rsid w:val="00371348"/>
    <w:rsid w:val="003A6D8A"/>
    <w:rsid w:val="003A77E9"/>
    <w:rsid w:val="003A7E8C"/>
    <w:rsid w:val="003C6FBF"/>
    <w:rsid w:val="004934F4"/>
    <w:rsid w:val="0052397A"/>
    <w:rsid w:val="00547955"/>
    <w:rsid w:val="00597CD0"/>
    <w:rsid w:val="005C4889"/>
    <w:rsid w:val="006068FD"/>
    <w:rsid w:val="00610DD4"/>
    <w:rsid w:val="00614EB9"/>
    <w:rsid w:val="006157EE"/>
    <w:rsid w:val="006E6C83"/>
    <w:rsid w:val="0070101C"/>
    <w:rsid w:val="00751A52"/>
    <w:rsid w:val="00753AF4"/>
    <w:rsid w:val="00776EB1"/>
    <w:rsid w:val="00797AC8"/>
    <w:rsid w:val="007A574B"/>
    <w:rsid w:val="007B59EF"/>
    <w:rsid w:val="007F1DAA"/>
    <w:rsid w:val="0082771E"/>
    <w:rsid w:val="00832FE8"/>
    <w:rsid w:val="00851FDC"/>
    <w:rsid w:val="00884047"/>
    <w:rsid w:val="0089380B"/>
    <w:rsid w:val="008E6049"/>
    <w:rsid w:val="009017E6"/>
    <w:rsid w:val="00980BD8"/>
    <w:rsid w:val="009829CC"/>
    <w:rsid w:val="009C346D"/>
    <w:rsid w:val="009C349A"/>
    <w:rsid w:val="00AF2BDC"/>
    <w:rsid w:val="00B130EA"/>
    <w:rsid w:val="00B9396A"/>
    <w:rsid w:val="00C201AD"/>
    <w:rsid w:val="00C21A3E"/>
    <w:rsid w:val="00C81FB4"/>
    <w:rsid w:val="00CD38ED"/>
    <w:rsid w:val="00D13EAF"/>
    <w:rsid w:val="00D2027D"/>
    <w:rsid w:val="00D511ED"/>
    <w:rsid w:val="00D72844"/>
    <w:rsid w:val="00DC1FD4"/>
    <w:rsid w:val="00E41001"/>
    <w:rsid w:val="00E771F3"/>
    <w:rsid w:val="00E80FFC"/>
    <w:rsid w:val="00EC5571"/>
    <w:rsid w:val="00ED32F2"/>
    <w:rsid w:val="00EE2187"/>
    <w:rsid w:val="00F17377"/>
    <w:rsid w:val="00F23D4C"/>
    <w:rsid w:val="00F54BC4"/>
    <w:rsid w:val="00FA65AB"/>
    <w:rsid w:val="0ED165F7"/>
    <w:rsid w:val="4AFB1DA0"/>
    <w:rsid w:val="58C9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6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杨蕾</dc:creator>
  <cp:lastModifiedBy>Administrator</cp:lastModifiedBy>
  <cp:revision>23</cp:revision>
  <dcterms:created xsi:type="dcterms:W3CDTF">2018-04-19T03:44:00Z</dcterms:created>
  <dcterms:modified xsi:type="dcterms:W3CDTF">2019-10-21T04:53:00Z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